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98" w:rsidRDefault="00833E98">
      <w:pPr>
        <w:framePr w:w="8107" w:h="648" w:hRule="exact" w:hSpace="187" w:wrap="around" w:vAnchor="page" w:hAnchor="page" w:x="779" w:y="750" w:anchorLock="1"/>
        <w:pBdr>
          <w:top w:val="single" w:sz="12" w:space="1" w:color="auto"/>
          <w:left w:val="single" w:sz="12" w:space="1" w:color="auto"/>
          <w:bottom w:val="single" w:sz="12" w:space="1" w:color="auto"/>
          <w:right w:val="single" w:sz="12" w:space="1" w:color="auto"/>
        </w:pBdr>
        <w:rPr>
          <w:rFonts w:ascii="Tahoma" w:hAnsi="Tahoma" w:cs="Tahoma"/>
          <w:b/>
          <w:bCs/>
          <w:sz w:val="36"/>
        </w:rPr>
      </w:pPr>
      <w:r>
        <w:rPr>
          <w:rFonts w:ascii="Tahoma" w:hAnsi="Tahoma" w:cs="Tahoma"/>
          <w:b/>
          <w:bCs/>
          <w:sz w:val="36"/>
        </w:rPr>
        <w:t>The Six Minute Guide</w:t>
      </w:r>
    </w:p>
    <w:p w:rsidR="00833E98" w:rsidRDefault="00833E98">
      <w:pPr>
        <w:pStyle w:val="pamphlethead12"/>
        <w:spacing w:before="120" w:after="100"/>
        <w:rPr>
          <w:rFonts w:ascii="Tahoma" w:hAnsi="Tahoma" w:cs="Tahoma"/>
          <w:sz w:val="8"/>
        </w:rPr>
      </w:pPr>
    </w:p>
    <w:p w:rsidR="00833E98" w:rsidRDefault="00EC33D9">
      <w:pPr>
        <w:pStyle w:val="pamphlethead12"/>
        <w:spacing w:before="120" w:after="100"/>
        <w:rPr>
          <w:rFonts w:ascii="Tahoma" w:hAnsi="Tahoma" w:cs="Tahoma"/>
        </w:rPr>
      </w:pPr>
      <w:r>
        <w:rPr>
          <w:rFonts w:ascii="Tahoma" w:hAnsi="Tahoma" w:cs="Tahoma"/>
          <w:b w:val="0"/>
          <w:noProof/>
          <w:sz w:val="20"/>
        </w:rPr>
        <mc:AlternateContent>
          <mc:Choice Requires="wps">
            <w:drawing>
              <wp:anchor distT="0" distB="0" distL="114300" distR="114300" simplePos="0" relativeHeight="251656192" behindDoc="0" locked="0" layoutInCell="0" allowOverlap="1">
                <wp:simplePos x="0" y="0"/>
                <wp:positionH relativeFrom="page">
                  <wp:posOffset>457200</wp:posOffset>
                </wp:positionH>
                <wp:positionV relativeFrom="page">
                  <wp:posOffset>457200</wp:posOffset>
                </wp:positionV>
                <wp:extent cx="914400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" o:allowincell="f">
                <v:stroke startarrowwidth="narrow" startarrowlength="long" endarrowwidth="narrow" endarrowlength="long"/>
                <w10:wrap anchorx="page" anchory="page"/>
              </v:line>
            </w:pict>
          </mc:Fallback>
        </mc:AlternateContent>
      </w:r>
      <w:r w:rsidR="00833E98">
        <w:rPr>
          <w:rFonts w:ascii="Tahoma" w:hAnsi="Tahoma" w:cs="Tahoma"/>
        </w:rPr>
        <w:t>Need One?</w:t>
      </w:r>
    </w:p>
    <w:p w:rsidR="00833E98" w:rsidRDefault="00D64E68">
      <w:pPr>
        <w:pStyle w:val="timespam10"/>
        <w:rPr>
          <w:rFonts w:ascii="Tahoma" w:hAnsi="Tahoma" w:cs="Tahoma"/>
        </w:rPr>
      </w:pPr>
      <w:r>
        <w:rPr>
          <w:rFonts w:ascii="Tahoma" w:hAnsi="Tahoma" w:cs="Tahoma"/>
        </w:rPr>
        <w:t>Yes!</w:t>
      </w:r>
      <w:r w:rsidR="00833E98">
        <w:rPr>
          <w:rFonts w:ascii="Tahoma" w:hAnsi="Tahoma" w:cs="Tahoma"/>
        </w:rPr>
        <w:t xml:space="preserve"> You need your brain to work so you can </w:t>
      </w:r>
      <w:r w:rsidR="004D5815">
        <w:rPr>
          <w:rFonts w:ascii="Tahoma" w:hAnsi="Tahoma" w:cs="Tahoma"/>
        </w:rPr>
        <w:t xml:space="preserve">ride your </w:t>
      </w:r>
      <w:r w:rsidR="00833E98">
        <w:rPr>
          <w:rFonts w:ascii="Tahoma" w:hAnsi="Tahoma" w:cs="Tahoma"/>
        </w:rPr>
        <w:t>skateboard, and don’t just lie in bed and slobber the rest of your life. You don’t know how hard pavement is until your head really hits it. If you do a wrist or an arm or a collarbone it heals</w:t>
      </w:r>
      <w:r w:rsidR="004D5815">
        <w:rPr>
          <w:rFonts w:ascii="Tahoma" w:hAnsi="Tahoma" w:cs="Tahoma"/>
        </w:rPr>
        <w:t xml:space="preserve"> while your life goes on</w:t>
      </w:r>
      <w:r w:rsidR="00833E98">
        <w:rPr>
          <w:rFonts w:ascii="Tahoma" w:hAnsi="Tahoma" w:cs="Tahoma"/>
        </w:rPr>
        <w:t>, but the brain is different. B</w:t>
      </w:r>
      <w:r w:rsidR="00833E98">
        <w:rPr>
          <w:rFonts w:ascii="Tahoma" w:hAnsi="Tahoma" w:cs="Tahoma"/>
        </w:rPr>
        <w:t>e</w:t>
      </w:r>
      <w:r w:rsidR="00833E98">
        <w:rPr>
          <w:rFonts w:ascii="Tahoma" w:hAnsi="Tahoma" w:cs="Tahoma"/>
        </w:rPr>
        <w:t>sides that, helmets may be the law in your area, and you can’t use most skate parks without one.</w:t>
      </w:r>
    </w:p>
    <w:p w:rsidR="00833E98" w:rsidRDefault="00833E98">
      <w:pPr>
        <w:pStyle w:val="timespam10"/>
        <w:rPr>
          <w:rFonts w:ascii="Tahoma" w:hAnsi="Tahoma" w:cs="Tahoma"/>
        </w:rPr>
      </w:pPr>
    </w:p>
    <w:p w:rsidR="00833E98" w:rsidRDefault="00EC33D9">
      <w:pPr>
        <w:pStyle w:val="pamphlethead12"/>
        <w:spacing w:before="100" w:after="100"/>
        <w:jc w:val="center"/>
        <w:rPr>
          <w:rFonts w:ascii="Tahoma" w:hAnsi="Tahoma" w:cs="Tahoma"/>
        </w:rPr>
      </w:pPr>
      <w:r>
        <w:rPr>
          <w:rFonts w:ascii="Tahoma" w:hAnsi="Tahoma" w:cs="Tahoma"/>
          <w:noProof/>
        </w:rPr>
        <w:drawing>
          <wp:inline distT="0" distB="0" distL="0" distR="0">
            <wp:extent cx="802640" cy="939800"/>
            <wp:effectExtent l="0" t="0" r="0" b="0"/>
            <wp:docPr id="1" name="Picture 1" descr="CRW5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50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939800"/>
                    </a:xfrm>
                    <a:prstGeom prst="rect">
                      <a:avLst/>
                    </a:prstGeom>
                    <a:noFill/>
                    <a:ln>
                      <a:noFill/>
                    </a:ln>
                  </pic:spPr>
                </pic:pic>
              </a:graphicData>
            </a:graphic>
          </wp:inline>
        </w:drawing>
      </w:r>
    </w:p>
    <w:p w:rsidR="00833E98" w:rsidRDefault="00833E98">
      <w:pPr>
        <w:pStyle w:val="pamphlethead12"/>
        <w:spacing w:before="100" w:after="100"/>
        <w:rPr>
          <w:rFonts w:ascii="Tahoma" w:hAnsi="Tahoma" w:cs="Tahoma"/>
        </w:rPr>
      </w:pPr>
    </w:p>
    <w:p w:rsidR="00833E98" w:rsidRDefault="00833E98">
      <w:pPr>
        <w:pStyle w:val="pamphlethead12"/>
        <w:spacing w:before="100" w:after="100"/>
        <w:rPr>
          <w:rFonts w:ascii="Tahoma" w:hAnsi="Tahoma" w:cs="Tahoma"/>
        </w:rPr>
      </w:pPr>
      <w:r>
        <w:rPr>
          <w:rFonts w:ascii="Tahoma" w:hAnsi="Tahoma" w:cs="Tahoma"/>
        </w:rPr>
        <w:t>What to Look For</w:t>
      </w:r>
    </w:p>
    <w:p w:rsidR="00833E98" w:rsidRDefault="00833E98">
      <w:pPr>
        <w:pStyle w:val="timespam10"/>
        <w:rPr>
          <w:rFonts w:ascii="Tahoma" w:hAnsi="Tahoma" w:cs="Tahoma"/>
        </w:rPr>
      </w:pPr>
      <w:r>
        <w:rPr>
          <w:rFonts w:ascii="Tahoma" w:hAnsi="Tahoma" w:cs="Tahoma"/>
        </w:rPr>
        <w:t xml:space="preserve">A skateboard helmet softens the impact when the foam inside </w:t>
      </w:r>
      <w:r w:rsidR="004D5815">
        <w:rPr>
          <w:rFonts w:ascii="Tahoma" w:hAnsi="Tahoma" w:cs="Tahoma"/>
        </w:rPr>
        <w:t xml:space="preserve">gives or </w:t>
      </w:r>
      <w:r>
        <w:rPr>
          <w:rFonts w:ascii="Tahoma" w:hAnsi="Tahoma" w:cs="Tahoma"/>
        </w:rPr>
        <w:t xml:space="preserve">crushes. The hard shell on most skateboard helmets holds up under multi impacts. Bike helmets use thin plastic that breaks immediately the first time you hit hard. </w:t>
      </w:r>
    </w:p>
    <w:p w:rsidR="00833E98" w:rsidRDefault="00E2348F">
      <w:pPr>
        <w:pStyle w:val="timespam10"/>
        <w:rPr>
          <w:rFonts w:ascii="Tahoma" w:hAnsi="Tahoma" w:cs="Tahoma"/>
        </w:rPr>
      </w:pPr>
      <w:r w:rsidRPr="00E2348F">
        <w:rPr>
          <w:rFonts w:ascii="Tahoma" w:hAnsi="Tahoma" w:cs="Tahoma"/>
        </w:rPr>
        <w:t xml:space="preserve">The best interior foam for skateboard is probably a dual-density liner with a layer of less-dense foam. Or Expanded </w:t>
      </w:r>
      <w:proofErr w:type="spellStart"/>
      <w:r w:rsidRPr="00E2348F">
        <w:rPr>
          <w:rFonts w:ascii="Tahoma" w:hAnsi="Tahoma" w:cs="Tahoma"/>
        </w:rPr>
        <w:t>PolyPropy</w:t>
      </w:r>
      <w:r w:rsidRPr="00E2348F">
        <w:rPr>
          <w:rFonts w:ascii="Tahoma" w:hAnsi="Tahoma" w:cs="Tahoma"/>
        </w:rPr>
        <w:t>l</w:t>
      </w:r>
      <w:r w:rsidRPr="00E2348F">
        <w:rPr>
          <w:rFonts w:ascii="Tahoma" w:hAnsi="Tahoma" w:cs="Tahoma"/>
        </w:rPr>
        <w:t>ene</w:t>
      </w:r>
      <w:proofErr w:type="spellEnd"/>
      <w:r w:rsidRPr="00E2348F">
        <w:rPr>
          <w:rFonts w:ascii="Tahoma" w:hAnsi="Tahoma" w:cs="Tahoma"/>
        </w:rPr>
        <w:t xml:space="preserve"> (</w:t>
      </w:r>
      <w:proofErr w:type="spellStart"/>
      <w:r w:rsidRPr="00E2348F">
        <w:rPr>
          <w:rFonts w:ascii="Tahoma" w:hAnsi="Tahoma" w:cs="Tahoma"/>
        </w:rPr>
        <w:t>EPP</w:t>
      </w:r>
      <w:proofErr w:type="spellEnd"/>
      <w:r w:rsidRPr="00E2348F">
        <w:rPr>
          <w:rFonts w:ascii="Tahoma" w:hAnsi="Tahoma" w:cs="Tahoma"/>
        </w:rPr>
        <w:t>) that looks like bike helmet foam, but  recovers for the next hit.</w:t>
      </w:r>
      <w:r w:rsidR="0036677F">
        <w:rPr>
          <w:rFonts w:ascii="Tahoma" w:hAnsi="Tahoma" w:cs="Tahoma"/>
        </w:rPr>
        <w:t xml:space="preserve"> </w:t>
      </w:r>
      <w:r w:rsidR="00D64E68">
        <w:rPr>
          <w:rFonts w:ascii="Tahoma" w:hAnsi="Tahoma" w:cs="Tahoma"/>
        </w:rPr>
        <w:t>There are new liner materials that may be better.</w:t>
      </w:r>
      <w:r w:rsidR="0036677F" w:rsidRPr="0036677F">
        <w:rPr>
          <w:rFonts w:ascii="Tahoma" w:hAnsi="Tahoma" w:cs="Tahoma"/>
        </w:rPr>
        <w:t xml:space="preserve"> Some helmets have a layer inside</w:t>
      </w:r>
      <w:r w:rsidR="00D64E68">
        <w:rPr>
          <w:rFonts w:ascii="Tahoma" w:hAnsi="Tahoma" w:cs="Tahoma"/>
        </w:rPr>
        <w:t xml:space="preserve"> like MIPS</w:t>
      </w:r>
      <w:r w:rsidR="0036677F" w:rsidRPr="0036677F">
        <w:rPr>
          <w:rFonts w:ascii="Tahoma" w:hAnsi="Tahoma" w:cs="Tahoma"/>
        </w:rPr>
        <w:t xml:space="preserve">, </w:t>
      </w:r>
      <w:r w:rsidR="00D64E68">
        <w:rPr>
          <w:rFonts w:ascii="Tahoma" w:hAnsi="Tahoma" w:cs="Tahoma"/>
        </w:rPr>
        <w:t>possibly reducing</w:t>
      </w:r>
      <w:r w:rsidR="0036677F" w:rsidRPr="0036677F">
        <w:rPr>
          <w:rFonts w:ascii="Tahoma" w:hAnsi="Tahoma" w:cs="Tahoma"/>
        </w:rPr>
        <w:t xml:space="preserve"> concussion-level energy.</w:t>
      </w:r>
    </w:p>
    <w:p w:rsidR="00833E98" w:rsidRDefault="00833E98">
      <w:pPr>
        <w:pStyle w:val="timespam10"/>
        <w:rPr>
          <w:rFonts w:ascii="Tahoma" w:hAnsi="Tahoma" w:cs="Tahoma"/>
        </w:rPr>
      </w:pPr>
    </w:p>
    <w:p w:rsidR="00833E98" w:rsidRDefault="00833E98">
      <w:pPr>
        <w:pStyle w:val="timespam10"/>
        <w:rPr>
          <w:rFonts w:ascii="Tahoma" w:hAnsi="Tahoma" w:cs="Tahoma"/>
        </w:rPr>
      </w:pPr>
    </w:p>
    <w:p w:rsidR="00E2348F" w:rsidRDefault="00E2348F">
      <w:pPr>
        <w:pStyle w:val="timespam10"/>
        <w:rPr>
          <w:rFonts w:ascii="Tahoma" w:hAnsi="Tahoma" w:cs="Tahoma"/>
        </w:rPr>
      </w:pPr>
    </w:p>
    <w:p w:rsidR="00833E98" w:rsidRDefault="00833E98">
      <w:pPr>
        <w:pStyle w:val="timespam10"/>
        <w:rPr>
          <w:rFonts w:ascii="Tahoma" w:hAnsi="Tahoma" w:cs="Tahoma"/>
        </w:rPr>
      </w:pPr>
      <w:r>
        <w:rPr>
          <w:rFonts w:ascii="Tahoma" w:hAnsi="Tahoma" w:cs="Tahoma"/>
        </w:rPr>
        <w:t xml:space="preserve">The helmet must stay on your head. It’s not a hat, just sitting there. It </w:t>
      </w:r>
      <w:r w:rsidR="00D64E68">
        <w:rPr>
          <w:rFonts w:ascii="Tahoma" w:hAnsi="Tahoma" w:cs="Tahoma"/>
        </w:rPr>
        <w:t>can</w:t>
      </w:r>
      <w:r>
        <w:rPr>
          <w:rFonts w:ascii="Tahoma" w:hAnsi="Tahoma" w:cs="Tahoma"/>
        </w:rPr>
        <w:t xml:space="preserve"> fly off while you are flying through the air. So it needs a strong strap and  buckle. And you need to remember to fasten it. </w:t>
      </w:r>
    </w:p>
    <w:p w:rsidR="00833E98" w:rsidRDefault="00833E98">
      <w:pPr>
        <w:pStyle w:val="timespam10"/>
        <w:rPr>
          <w:rFonts w:ascii="Tahoma" w:hAnsi="Tahoma" w:cs="Tahoma"/>
        </w:rPr>
      </w:pPr>
      <w:r>
        <w:rPr>
          <w:rFonts w:ascii="Tahoma" w:hAnsi="Tahoma" w:cs="Tahoma"/>
        </w:rPr>
        <w:t xml:space="preserve">Skateboard helmets are </w:t>
      </w:r>
      <w:r w:rsidR="004D5815">
        <w:rPr>
          <w:rFonts w:ascii="Tahoma" w:hAnsi="Tahoma" w:cs="Tahoma"/>
        </w:rPr>
        <w:t>often</w:t>
      </w:r>
      <w:r>
        <w:rPr>
          <w:rFonts w:ascii="Tahoma" w:hAnsi="Tahoma" w:cs="Tahoma"/>
        </w:rPr>
        <w:t xml:space="preserve"> black or a dark color. If you want to be seen on the street, get a bright color. </w:t>
      </w:r>
    </w:p>
    <w:p w:rsidR="00833E98" w:rsidRDefault="00833E98">
      <w:pPr>
        <w:pStyle w:val="pamphlethead12"/>
        <w:spacing w:after="100"/>
        <w:rPr>
          <w:rFonts w:ascii="Tahoma" w:hAnsi="Tahoma" w:cs="Tahoma"/>
        </w:rPr>
      </w:pPr>
    </w:p>
    <w:p w:rsidR="00833E98" w:rsidRDefault="00EC33D9">
      <w:pPr>
        <w:pStyle w:val="pamphlethead12"/>
        <w:spacing w:after="100"/>
        <w:jc w:val="center"/>
        <w:rPr>
          <w:rFonts w:ascii="Tahoma" w:hAnsi="Tahoma" w:cs="Tahoma"/>
        </w:rPr>
      </w:pPr>
      <w:r>
        <w:rPr>
          <w:rFonts w:ascii="Tahoma" w:hAnsi="Tahoma" w:cs="Tahoma"/>
          <w:noProof/>
        </w:rPr>
        <w:drawing>
          <wp:inline distT="0" distB="0" distL="0" distR="0">
            <wp:extent cx="1798320" cy="1371600"/>
            <wp:effectExtent l="0" t="0" r="0" b="0"/>
            <wp:docPr id="14" name="Picture 14" descr="CRW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W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1371600"/>
                    </a:xfrm>
                    <a:prstGeom prst="rect">
                      <a:avLst/>
                    </a:prstGeom>
                    <a:noFill/>
                    <a:ln>
                      <a:noFill/>
                    </a:ln>
                  </pic:spPr>
                </pic:pic>
              </a:graphicData>
            </a:graphic>
          </wp:inline>
        </w:drawing>
      </w: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r>
        <w:rPr>
          <w:rFonts w:ascii="Tahoma" w:hAnsi="Tahoma" w:cs="Tahoma"/>
        </w:rPr>
        <w:t>Standards</w:t>
      </w:r>
    </w:p>
    <w:p w:rsidR="00833E98" w:rsidRDefault="00EC33D9">
      <w:pPr>
        <w:pStyle w:val="timespam10"/>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7315200</wp:posOffset>
                </wp:positionV>
                <wp:extent cx="9144000"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6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" o:allowincell="f">
                <v:stroke startarrowwidth="narrow" startarrowlength="long" endarrowwidth="narrow" endarrowlength="long"/>
                <w10:wrap anchorx="page" anchory="page"/>
              </v:line>
            </w:pict>
          </mc:Fallback>
        </mc:AlternateContent>
      </w:r>
      <w:r w:rsidR="00833E98">
        <w:rPr>
          <w:rFonts w:ascii="Tahoma" w:hAnsi="Tahoma" w:cs="Tahoma"/>
        </w:rPr>
        <w:t>A sticker inside the helmet tells what standard it meets. True skateboard helmets meet ASTM F1492. Some “skate-style” helmets only meet the CPSC bicycle helmet standard. Those are bike helmets, not skateboard helmets, even if they put a skateboard on the box.</w:t>
      </w:r>
      <w:r w:rsidR="004D5815">
        <w:rPr>
          <w:rFonts w:ascii="Tahoma" w:hAnsi="Tahoma" w:cs="Tahoma"/>
        </w:rPr>
        <w:t xml:space="preserve"> </w:t>
      </w: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p>
    <w:p w:rsidR="00833E98" w:rsidRDefault="00EC33D9">
      <w:pPr>
        <w:jc w:val="center"/>
        <w:rPr>
          <w:rFonts w:ascii="Tahoma" w:hAnsi="Tahoma" w:cs="Tahoma"/>
        </w:rPr>
      </w:pPr>
      <w:r>
        <w:rPr>
          <w:rFonts w:ascii="Tahoma" w:hAnsi="Tahoma" w:cs="Tahoma"/>
          <w:noProof/>
        </w:rPr>
        <w:drawing>
          <wp:inline distT="0" distB="0" distL="0" distR="0">
            <wp:extent cx="889000" cy="80264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02640"/>
                    </a:xfrm>
                    <a:prstGeom prst="rect">
                      <a:avLst/>
                    </a:prstGeom>
                    <a:noFill/>
                    <a:ln>
                      <a:noFill/>
                    </a:ln>
                  </pic:spPr>
                </pic:pic>
              </a:graphicData>
            </a:graphic>
          </wp:inline>
        </w:drawing>
      </w: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p>
    <w:p w:rsidR="00833E98" w:rsidRDefault="00833E98">
      <w:pPr>
        <w:pStyle w:val="pamphlethead12"/>
        <w:spacing w:after="100"/>
        <w:rPr>
          <w:rFonts w:ascii="Tahoma" w:hAnsi="Tahoma" w:cs="Tahoma"/>
        </w:rPr>
      </w:pPr>
      <w:r>
        <w:rPr>
          <w:rFonts w:ascii="Tahoma" w:hAnsi="Tahoma" w:cs="Tahoma"/>
        </w:rPr>
        <w:t>How to Buy</w:t>
      </w:r>
    </w:p>
    <w:p w:rsidR="00833E98" w:rsidRDefault="004D5815">
      <w:pPr>
        <w:pStyle w:val="timespam10"/>
        <w:rPr>
          <w:rFonts w:ascii="Tahoma" w:hAnsi="Tahoma" w:cs="Tahoma"/>
        </w:rPr>
      </w:pPr>
      <w:r>
        <w:rPr>
          <w:rFonts w:ascii="Tahoma" w:hAnsi="Tahoma" w:cs="Tahoma"/>
        </w:rPr>
        <w:t>T</w:t>
      </w:r>
      <w:r w:rsidR="00833E98">
        <w:rPr>
          <w:rFonts w:ascii="Tahoma" w:hAnsi="Tahoma" w:cs="Tahoma"/>
        </w:rPr>
        <w:t>he best skateboard helmets are “dual-certified” to both the ASTM and CPSC standards</w:t>
      </w:r>
      <w:r w:rsidR="0096797A">
        <w:rPr>
          <w:rFonts w:ascii="Tahoma" w:hAnsi="Tahoma" w:cs="Tahoma"/>
        </w:rPr>
        <w:t>. For the latest list, check out</w:t>
      </w:r>
      <w:r w:rsidR="00833E98">
        <w:rPr>
          <w:rFonts w:ascii="Tahoma" w:hAnsi="Tahoma" w:cs="Tahoma"/>
        </w:rPr>
        <w:t xml:space="preserve"> </w:t>
      </w:r>
      <w:r w:rsidR="00D64E68" w:rsidRPr="00D64E68">
        <w:rPr>
          <w:rFonts w:ascii="Tahoma" w:hAnsi="Tahoma" w:cs="Tahoma"/>
        </w:rPr>
        <w:t xml:space="preserve"> </w:t>
      </w:r>
      <w:proofErr w:type="spellStart"/>
      <w:r w:rsidR="00D64E68" w:rsidRPr="00D64E68">
        <w:rPr>
          <w:rFonts w:ascii="Tahoma" w:hAnsi="Tahoma" w:cs="Tahoma"/>
        </w:rPr>
        <w:t>helmets.org</w:t>
      </w:r>
      <w:proofErr w:type="spellEnd"/>
      <w:r w:rsidR="00D64E68" w:rsidRPr="00D64E68">
        <w:rPr>
          <w:rFonts w:ascii="Tahoma" w:hAnsi="Tahoma" w:cs="Tahoma"/>
        </w:rPr>
        <w:t>/</w:t>
      </w:r>
      <w:proofErr w:type="spellStart"/>
      <w:r w:rsidR="00D64E68" w:rsidRPr="00D64E68">
        <w:rPr>
          <w:rFonts w:ascii="Tahoma" w:hAnsi="Tahoma" w:cs="Tahoma"/>
        </w:rPr>
        <w:t>dualcert</w:t>
      </w:r>
      <w:proofErr w:type="spellEnd"/>
      <w:r w:rsidR="00833E98">
        <w:rPr>
          <w:rFonts w:ascii="Tahoma" w:hAnsi="Tahoma" w:cs="Tahoma"/>
        </w:rPr>
        <w:t>.</w:t>
      </w:r>
      <w:r w:rsidR="00D64E68">
        <w:rPr>
          <w:rFonts w:ascii="Tahoma" w:hAnsi="Tahoma" w:cs="Tahoma"/>
        </w:rPr>
        <w:t xml:space="preserve"> </w:t>
      </w:r>
      <w:r w:rsidR="00833E98">
        <w:rPr>
          <w:rFonts w:ascii="Tahoma" w:hAnsi="Tahoma" w:cs="Tahoma"/>
        </w:rPr>
        <w:t xml:space="preserve">Those helmets are designed for skateboarding and bicycling. But always look inside for the stickers that say they meet both CPSC and ASTM F1492 standards. Without the stickers, they don’t meet </w:t>
      </w:r>
      <w:r w:rsidR="00D64E68">
        <w:rPr>
          <w:rFonts w:ascii="Tahoma" w:hAnsi="Tahoma" w:cs="Tahoma"/>
        </w:rPr>
        <w:t>the</w:t>
      </w:r>
      <w:r w:rsidR="00833E98">
        <w:rPr>
          <w:rFonts w:ascii="Tahoma" w:hAnsi="Tahoma" w:cs="Tahoma"/>
        </w:rPr>
        <w:t xml:space="preserve"> standards!</w:t>
      </w:r>
    </w:p>
    <w:p w:rsidR="00833E98" w:rsidRDefault="00833E98">
      <w:pPr>
        <w:pStyle w:val="timespam10"/>
        <w:rPr>
          <w:rFonts w:ascii="Tahoma" w:hAnsi="Tahoma" w:cs="Tahoma"/>
        </w:rPr>
      </w:pPr>
    </w:p>
    <w:p w:rsidR="00833E98" w:rsidRDefault="00833E98">
      <w:pPr>
        <w:pStyle w:val="timespam10"/>
        <w:rPr>
          <w:rFonts w:ascii="Tahoma" w:hAnsi="Tahoma" w:cs="Tahoma"/>
        </w:rPr>
      </w:pPr>
    </w:p>
    <w:p w:rsidR="00833E98" w:rsidRDefault="00EC33D9">
      <w:pPr>
        <w:pStyle w:val="pamphlethead12"/>
        <w:spacing w:after="100"/>
        <w:jc w:val="center"/>
        <w:rPr>
          <w:rFonts w:ascii="Tahoma" w:hAnsi="Tahoma" w:cs="Tahoma"/>
        </w:rPr>
      </w:pPr>
      <w:r>
        <w:rPr>
          <w:rFonts w:ascii="Tahoma" w:hAnsi="Tahoma" w:cs="Tahoma"/>
          <w:noProof/>
        </w:rPr>
        <w:drawing>
          <wp:inline distT="0" distB="0" distL="0" distR="0">
            <wp:extent cx="1259840" cy="1838960"/>
            <wp:effectExtent l="0" t="0" r="0" b="8890"/>
            <wp:docPr id="4" name="Picture 4"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1838960"/>
                    </a:xfrm>
                    <a:prstGeom prst="rect">
                      <a:avLst/>
                    </a:prstGeom>
                    <a:noFill/>
                    <a:ln>
                      <a:noFill/>
                    </a:ln>
                  </pic:spPr>
                </pic:pic>
              </a:graphicData>
            </a:graphic>
          </wp:inline>
        </w:drawing>
      </w:r>
    </w:p>
    <w:p w:rsidR="00833E98" w:rsidRDefault="00833E98">
      <w:pPr>
        <w:pStyle w:val="timespam"/>
        <w:jc w:val="left"/>
        <w:rPr>
          <w:rFonts w:ascii="Tahoma" w:hAnsi="Tahoma" w:cs="Tahoma"/>
          <w:b/>
          <w:sz w:val="48"/>
        </w:rPr>
      </w:pPr>
    </w:p>
    <w:p w:rsidR="00AD5FE3" w:rsidRDefault="00AD5FE3">
      <w:pPr>
        <w:pStyle w:val="timespam"/>
        <w:jc w:val="left"/>
        <w:rPr>
          <w:rFonts w:ascii="Tahoma" w:hAnsi="Tahoma" w:cs="Tahoma"/>
          <w:b/>
          <w:sz w:val="48"/>
        </w:rPr>
      </w:pPr>
    </w:p>
    <w:p w:rsidR="00833E98" w:rsidRDefault="00833E98">
      <w:pPr>
        <w:pStyle w:val="pamphlethead12"/>
        <w:jc w:val="center"/>
        <w:rPr>
          <w:rFonts w:ascii="Tahoma" w:hAnsi="Tahoma" w:cs="Tahoma"/>
          <w:sz w:val="28"/>
        </w:rPr>
      </w:pPr>
      <w:r>
        <w:rPr>
          <w:rFonts w:ascii="Tahoma" w:hAnsi="Tahoma" w:cs="Tahoma"/>
          <w:sz w:val="28"/>
        </w:rPr>
        <w:lastRenderedPageBreak/>
        <w:t>The Two Minute Summary</w:t>
      </w:r>
    </w:p>
    <w:p w:rsidR="00833E98" w:rsidRDefault="00833E98">
      <w:pPr>
        <w:pStyle w:val="pamphlethead12"/>
        <w:jc w:val="center"/>
        <w:rPr>
          <w:rFonts w:ascii="Tahoma" w:hAnsi="Tahoma" w:cs="Tahoma"/>
          <w:sz w:val="16"/>
        </w:rPr>
      </w:pPr>
    </w:p>
    <w:p w:rsidR="00833E98" w:rsidRPr="000D210C" w:rsidRDefault="00833E98" w:rsidP="000D210C">
      <w:pPr>
        <w:pStyle w:val="bull2minsum"/>
        <w:numPr>
          <w:ilvl w:val="0"/>
          <w:numId w:val="1"/>
        </w:numPr>
        <w:spacing w:before="240"/>
        <w:rPr>
          <w:rFonts w:ascii="Tahoma" w:hAnsi="Tahoma" w:cs="Tahoma"/>
        </w:rPr>
      </w:pPr>
      <w:r>
        <w:rPr>
          <w:rFonts w:ascii="Tahoma" w:hAnsi="Tahoma" w:cs="Tahoma"/>
        </w:rPr>
        <w:t>You always need a helmet when you board. You will crash</w:t>
      </w:r>
      <w:r w:rsidR="000D210C">
        <w:rPr>
          <w:rFonts w:ascii="Tahoma" w:hAnsi="Tahoma" w:cs="Tahoma"/>
        </w:rPr>
        <w:t xml:space="preserve">    eve</w:t>
      </w:r>
      <w:r w:rsidR="000D210C">
        <w:rPr>
          <w:rFonts w:ascii="Tahoma" w:hAnsi="Tahoma" w:cs="Tahoma"/>
        </w:rPr>
        <w:t>n</w:t>
      </w:r>
      <w:r w:rsidR="000D210C">
        <w:rPr>
          <w:rFonts w:ascii="Tahoma" w:hAnsi="Tahoma" w:cs="Tahoma"/>
        </w:rPr>
        <w:t>tually</w:t>
      </w:r>
      <w:r w:rsidRPr="000D210C">
        <w:rPr>
          <w:rFonts w:ascii="Tahoma" w:hAnsi="Tahoma" w:cs="Tahoma"/>
        </w:rPr>
        <w:t xml:space="preserve">. </w:t>
      </w:r>
    </w:p>
    <w:p w:rsidR="00833E98" w:rsidRDefault="00833E98">
      <w:pPr>
        <w:pStyle w:val="bull2minsum"/>
        <w:numPr>
          <w:ilvl w:val="0"/>
          <w:numId w:val="1"/>
        </w:numPr>
        <w:spacing w:before="240"/>
        <w:rPr>
          <w:rFonts w:ascii="Tahoma" w:hAnsi="Tahoma" w:cs="Tahoma"/>
        </w:rPr>
      </w:pPr>
      <w:r>
        <w:rPr>
          <w:rFonts w:ascii="Tahoma" w:hAnsi="Tahoma" w:cs="Tahoma"/>
        </w:rPr>
        <w:t>Even a low-speed fall can scramble your brains.</w:t>
      </w:r>
    </w:p>
    <w:p w:rsidR="00833E98" w:rsidRDefault="00833E98">
      <w:pPr>
        <w:pStyle w:val="bull2minsum"/>
        <w:numPr>
          <w:ilvl w:val="0"/>
          <w:numId w:val="1"/>
        </w:numPr>
        <w:spacing w:before="240"/>
        <w:rPr>
          <w:rFonts w:ascii="Tahoma" w:hAnsi="Tahoma" w:cs="Tahoma"/>
        </w:rPr>
      </w:pPr>
      <w:r>
        <w:rPr>
          <w:rFonts w:ascii="Tahoma" w:hAnsi="Tahoma" w:cs="Tahoma"/>
        </w:rPr>
        <w:t>Laws in some states and skat</w:t>
      </w:r>
      <w:r>
        <w:rPr>
          <w:rFonts w:ascii="Tahoma" w:hAnsi="Tahoma" w:cs="Tahoma"/>
        </w:rPr>
        <w:t>e</w:t>
      </w:r>
      <w:r>
        <w:rPr>
          <w:rFonts w:ascii="Tahoma" w:hAnsi="Tahoma" w:cs="Tahoma"/>
        </w:rPr>
        <w:t xml:space="preserve">board parks require helmets. </w:t>
      </w:r>
    </w:p>
    <w:p w:rsidR="00833E98" w:rsidRDefault="00833E98">
      <w:pPr>
        <w:pStyle w:val="bull2minsum"/>
        <w:numPr>
          <w:ilvl w:val="0"/>
          <w:numId w:val="1"/>
        </w:numPr>
        <w:spacing w:before="240"/>
        <w:rPr>
          <w:rFonts w:ascii="Tahoma" w:hAnsi="Tahoma" w:cs="Tahoma"/>
        </w:rPr>
      </w:pPr>
      <w:r>
        <w:rPr>
          <w:rFonts w:ascii="Tahoma" w:hAnsi="Tahoma" w:cs="Tahoma"/>
        </w:rPr>
        <w:t>Buy a skateboard helmet for skateboarding, not a bicycle helmet. You will get better co</w:t>
      </w:r>
      <w:r>
        <w:rPr>
          <w:rFonts w:ascii="Tahoma" w:hAnsi="Tahoma" w:cs="Tahoma"/>
        </w:rPr>
        <w:t>v</w:t>
      </w:r>
      <w:r>
        <w:rPr>
          <w:rFonts w:ascii="Tahoma" w:hAnsi="Tahoma" w:cs="Tahoma"/>
        </w:rPr>
        <w:t xml:space="preserve">erage and protection built for skateboarding. </w:t>
      </w:r>
    </w:p>
    <w:p w:rsidR="00833E98" w:rsidRDefault="00833E98">
      <w:pPr>
        <w:pStyle w:val="bull2minsum"/>
        <w:numPr>
          <w:ilvl w:val="0"/>
          <w:numId w:val="1"/>
        </w:numPr>
        <w:spacing w:before="240"/>
        <w:rPr>
          <w:rFonts w:ascii="Tahoma" w:hAnsi="Tahoma" w:cs="Tahoma"/>
        </w:rPr>
      </w:pPr>
      <w:r>
        <w:rPr>
          <w:rFonts w:ascii="Tahoma" w:hAnsi="Tahoma" w:cs="Tahoma"/>
        </w:rPr>
        <w:t>Skateboard  helmets should meet the ASTM F1492 skat</w:t>
      </w:r>
      <w:r>
        <w:rPr>
          <w:rFonts w:ascii="Tahoma" w:hAnsi="Tahoma" w:cs="Tahoma"/>
        </w:rPr>
        <w:t>e</w:t>
      </w:r>
      <w:r>
        <w:rPr>
          <w:rFonts w:ascii="Tahoma" w:hAnsi="Tahoma" w:cs="Tahoma"/>
        </w:rPr>
        <w:t xml:space="preserve">board helmet standard. </w:t>
      </w:r>
    </w:p>
    <w:p w:rsidR="00833E98" w:rsidRDefault="00833E98">
      <w:pPr>
        <w:pStyle w:val="bull2minsum"/>
        <w:rPr>
          <w:rFonts w:ascii="Tahoma" w:hAnsi="Tahoma" w:cs="Tahoma"/>
        </w:rPr>
      </w:pPr>
    </w:p>
    <w:p w:rsidR="00833E98" w:rsidRDefault="00EC33D9">
      <w:pPr>
        <w:pStyle w:val="pamphlethead12"/>
        <w:rPr>
          <w:rFonts w:ascii="Tahoma" w:hAnsi="Tahoma" w:cs="Tahoma"/>
        </w:rPr>
      </w:pPr>
      <w:r>
        <w:rPr>
          <w:rFonts w:ascii="Tahoma" w:hAnsi="Tahoma" w:cs="Tahoma"/>
          <w:b w:val="0"/>
          <w:noProof/>
          <w:sz w:val="20"/>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ge">
                  <wp:posOffset>7315200</wp:posOffset>
                </wp:positionV>
                <wp:extent cx="914082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082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in" to="755.7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" o:allowincell="f">
                <v:stroke startarrowwidth="narrow" startarrowlength="long" endarrowwidth="narrow" endarrowlength="long"/>
                <w10:wrap anchorx="page" anchory="page"/>
              </v:line>
            </w:pict>
          </mc:Fallback>
        </mc:AlternateContent>
      </w:r>
      <w:r>
        <w:rPr>
          <w:rFonts w:ascii="Tahoma" w:hAnsi="Tahoma" w:cs="Tahoma"/>
          <w:b w:val="0"/>
          <w:noProof/>
          <w:sz w:val="20"/>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ge">
                  <wp:posOffset>457200</wp:posOffset>
                </wp:positionV>
                <wp:extent cx="913955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9555" cy="63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pt" to="755.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" o:allowincell="f">
                <v:stroke startarrowwidth="narrow" startarrowlength="long" endarrowwidth="narrow" endarrowlength="long"/>
                <w10:wrap anchorx="page" anchory="page"/>
              </v:line>
            </w:pict>
          </mc:Fallback>
        </mc:AlternateContent>
      </w:r>
      <w:r w:rsidR="00833E98">
        <w:rPr>
          <w:rFonts w:ascii="Tahoma" w:hAnsi="Tahoma" w:cs="Tahoma"/>
        </w:rPr>
        <w:t>If you have 6 more minutes, read on!</w:t>
      </w:r>
    </w:p>
    <w:p w:rsidR="00833E98" w:rsidRDefault="00833E98">
      <w:pPr>
        <w:pStyle w:val="pamphlethead12"/>
        <w:rPr>
          <w:rFonts w:ascii="Tahoma" w:hAnsi="Tahoma" w:cs="Tahoma"/>
        </w:rPr>
      </w:pPr>
    </w:p>
    <w:p w:rsidR="004D5815" w:rsidRDefault="004D5815">
      <w:pPr>
        <w:pStyle w:val="pamphlethead12"/>
        <w:rPr>
          <w:rFonts w:ascii="Tahoma" w:hAnsi="Tahoma" w:cs="Tahoma"/>
        </w:rPr>
      </w:pPr>
    </w:p>
    <w:p w:rsidR="004D5815" w:rsidRDefault="004D5815">
      <w:pPr>
        <w:pStyle w:val="pamphlethead12"/>
        <w:rPr>
          <w:rFonts w:ascii="Tahoma" w:hAnsi="Tahoma" w:cs="Tahoma"/>
        </w:rPr>
      </w:pPr>
    </w:p>
    <w:p w:rsidR="00DE3935" w:rsidRDefault="00DE3935">
      <w:pPr>
        <w:pStyle w:val="pamphlethead12"/>
        <w:rPr>
          <w:rFonts w:ascii="Tahoma" w:hAnsi="Tahoma" w:cs="Tahoma"/>
        </w:rPr>
      </w:pPr>
    </w:p>
    <w:p w:rsidR="00833E98" w:rsidRDefault="00EC33D9">
      <w:pPr>
        <w:pStyle w:val="pamphlethead12"/>
        <w:jc w:val="center"/>
        <w:rPr>
          <w:rFonts w:ascii="Tahoma" w:hAnsi="Tahoma" w:cs="Tahoma"/>
        </w:rPr>
      </w:pPr>
      <w:r>
        <w:rPr>
          <w:rFonts w:ascii="Tahoma" w:hAnsi="Tahoma" w:cs="Tahoma"/>
          <w:noProof/>
        </w:rPr>
        <w:drawing>
          <wp:inline distT="0" distB="0" distL="0" distR="0">
            <wp:extent cx="1132840" cy="477520"/>
            <wp:effectExtent l="0" t="0" r="0" b="0"/>
            <wp:docPr id="5" name="Picture 5" descr="skate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eb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840" cy="477520"/>
                    </a:xfrm>
                    <a:prstGeom prst="rect">
                      <a:avLst/>
                    </a:prstGeom>
                    <a:noFill/>
                    <a:ln>
                      <a:noFill/>
                    </a:ln>
                  </pic:spPr>
                </pic:pic>
              </a:graphicData>
            </a:graphic>
          </wp:inline>
        </w:drawing>
      </w:r>
    </w:p>
    <w:p w:rsidR="00833E98" w:rsidRDefault="00833E98">
      <w:pPr>
        <w:pStyle w:val="pamphlethead12"/>
        <w:jc w:val="center"/>
        <w:rPr>
          <w:rFonts w:ascii="Tahoma" w:hAnsi="Tahoma" w:cs="Tahoma"/>
        </w:rPr>
      </w:pPr>
    </w:p>
    <w:p w:rsidR="00DE3935" w:rsidRDefault="00DE3935">
      <w:pPr>
        <w:pStyle w:val="pamphlethead12"/>
        <w:jc w:val="center"/>
        <w:rPr>
          <w:rFonts w:ascii="Tahoma" w:hAnsi="Tahoma" w:cs="Tahoma"/>
        </w:rPr>
      </w:pPr>
    </w:p>
    <w:p w:rsidR="00DE3935" w:rsidRDefault="00DE3935">
      <w:pPr>
        <w:pStyle w:val="pamphlethead12"/>
        <w:jc w:val="center"/>
        <w:rPr>
          <w:rFonts w:ascii="Tahoma" w:hAnsi="Tahoma" w:cs="Tahoma"/>
        </w:rPr>
      </w:pPr>
    </w:p>
    <w:p w:rsidR="00833E98" w:rsidRDefault="00833E98">
      <w:pPr>
        <w:pStyle w:val="pamphlethead12"/>
        <w:rPr>
          <w:rFonts w:ascii="Tahoma" w:hAnsi="Tahoma" w:cs="Tahoma"/>
        </w:rPr>
      </w:pPr>
    </w:p>
    <w:p w:rsidR="00833E98" w:rsidRDefault="00833E98">
      <w:pPr>
        <w:pStyle w:val="pamphlethead12"/>
        <w:rPr>
          <w:rFonts w:ascii="Tahoma" w:hAnsi="Tahoma" w:cs="Tahoma"/>
        </w:rPr>
      </w:pPr>
      <w:r>
        <w:rPr>
          <w:rFonts w:ascii="Tahoma" w:hAnsi="Tahoma" w:cs="Tahoma"/>
        </w:rPr>
        <w:lastRenderedPageBreak/>
        <w:t>When to Replace a Helmet?</w:t>
      </w:r>
    </w:p>
    <w:p w:rsidR="00833E98" w:rsidRDefault="00833E98">
      <w:pPr>
        <w:pStyle w:val="timespam10"/>
        <w:rPr>
          <w:rFonts w:ascii="Tahoma" w:hAnsi="Tahoma" w:cs="Tahoma"/>
        </w:rPr>
      </w:pPr>
      <w:r>
        <w:rPr>
          <w:rFonts w:ascii="Tahoma" w:hAnsi="Tahoma" w:cs="Tahoma"/>
        </w:rPr>
        <w:t xml:space="preserve">If you really have a skateboard helmet that meets the ASTM F1492 standard you don’t need to replace it every time you crash, but </w:t>
      </w:r>
      <w:r w:rsidR="00D64E68">
        <w:rPr>
          <w:rFonts w:ascii="Tahoma" w:hAnsi="Tahoma" w:cs="Tahoma"/>
        </w:rPr>
        <w:t>after some good hits</w:t>
      </w:r>
      <w:r>
        <w:rPr>
          <w:rFonts w:ascii="Tahoma" w:hAnsi="Tahoma" w:cs="Tahoma"/>
        </w:rPr>
        <w:t xml:space="preserve"> you will. Bike helmets must be replaced after every crash. Replace the buckle if it cracks or a piece breaks off. </w:t>
      </w:r>
    </w:p>
    <w:p w:rsidR="00833E98" w:rsidRDefault="00833E98">
      <w:pPr>
        <w:pStyle w:val="pamphlethead12"/>
        <w:rPr>
          <w:rFonts w:ascii="Tahoma" w:hAnsi="Tahoma" w:cs="Tahoma"/>
        </w:rPr>
      </w:pPr>
    </w:p>
    <w:p w:rsidR="00833E98" w:rsidRDefault="00833E98">
      <w:pPr>
        <w:pStyle w:val="pamphlethead12"/>
        <w:rPr>
          <w:rFonts w:ascii="Tahoma" w:hAnsi="Tahoma" w:cs="Tahoma"/>
        </w:rPr>
      </w:pPr>
      <w:r>
        <w:rPr>
          <w:rFonts w:ascii="Tahoma" w:hAnsi="Tahoma" w:cs="Tahoma"/>
        </w:rPr>
        <w:t>Skate Helmets for Biking?</w:t>
      </w:r>
    </w:p>
    <w:p w:rsidR="00833E98" w:rsidRDefault="00833E98">
      <w:pPr>
        <w:pStyle w:val="timespam10"/>
        <w:rPr>
          <w:rFonts w:ascii="Tahoma" w:hAnsi="Tahoma" w:cs="Tahoma"/>
        </w:rPr>
      </w:pPr>
      <w:r>
        <w:rPr>
          <w:rFonts w:ascii="Tahoma" w:hAnsi="Tahoma" w:cs="Tahoma"/>
        </w:rPr>
        <w:t>Do not use a skate helmet for bicycling u</w:t>
      </w:r>
      <w:r>
        <w:rPr>
          <w:rFonts w:ascii="Tahoma" w:hAnsi="Tahoma" w:cs="Tahoma"/>
        </w:rPr>
        <w:t>n</w:t>
      </w:r>
      <w:r>
        <w:rPr>
          <w:rFonts w:ascii="Tahoma" w:hAnsi="Tahoma" w:cs="Tahoma"/>
        </w:rPr>
        <w:t>less it has a CPSC bicycle helmet standard sticker inside!</w:t>
      </w:r>
    </w:p>
    <w:p w:rsidR="00833E98" w:rsidRDefault="00833E98">
      <w:pPr>
        <w:pStyle w:val="timespam10"/>
        <w:rPr>
          <w:rFonts w:ascii="Tahoma" w:hAnsi="Tahoma" w:cs="Tahoma"/>
        </w:rPr>
      </w:pPr>
    </w:p>
    <w:p w:rsidR="00833E98" w:rsidRDefault="00833E98">
      <w:pPr>
        <w:pStyle w:val="pamphlethead12"/>
        <w:jc w:val="center"/>
        <w:rPr>
          <w:rFonts w:ascii="Tahoma" w:hAnsi="Tahoma" w:cs="Tahoma"/>
          <w:i/>
        </w:rPr>
      </w:pPr>
    </w:p>
    <w:p w:rsidR="00833E98" w:rsidRDefault="00833E98">
      <w:pPr>
        <w:pStyle w:val="timespam10"/>
        <w:rPr>
          <w:rFonts w:ascii="Tahoma" w:hAnsi="Tahoma" w:cs="Tahoma"/>
          <w:sz w:val="18"/>
        </w:rPr>
      </w:pPr>
    </w:p>
    <w:p w:rsidR="00833E98"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spacing w:before="40"/>
        <w:rPr>
          <w:rFonts w:ascii="Tahoma" w:hAnsi="Tahoma" w:cs="Tahoma"/>
          <w:sz w:val="16"/>
        </w:rPr>
      </w:pPr>
      <w:r>
        <w:rPr>
          <w:rFonts w:ascii="Tahoma" w:hAnsi="Tahoma" w:cs="Tahoma"/>
          <w:sz w:val="16"/>
        </w:rPr>
        <w:t>Bicycle Helmet Safety Institute</w:t>
      </w:r>
    </w:p>
    <w:p w:rsidR="00833E98"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4611 Seventh Street South</w:t>
      </w:r>
      <w:r>
        <w:rPr>
          <w:rFonts w:ascii="Tahoma" w:hAnsi="Tahoma" w:cs="Tahoma"/>
          <w:sz w:val="16"/>
        </w:rPr>
        <w:tab/>
      </w:r>
    </w:p>
    <w:p w:rsidR="00833E98"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Arlington, VA 22204-1419 USA</w:t>
      </w:r>
    </w:p>
    <w:p w:rsidR="004D5815"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703</w:t>
      </w:r>
      <w:r w:rsidR="004D5815">
        <w:rPr>
          <w:rFonts w:ascii="Tahoma" w:hAnsi="Tahoma" w:cs="Tahoma"/>
          <w:sz w:val="16"/>
        </w:rPr>
        <w:t>-</w:t>
      </w:r>
      <w:r>
        <w:rPr>
          <w:rFonts w:ascii="Tahoma" w:hAnsi="Tahoma" w:cs="Tahoma"/>
          <w:sz w:val="16"/>
        </w:rPr>
        <w:t xml:space="preserve">486-0100   </w:t>
      </w:r>
      <w:r w:rsidR="004D5815">
        <w:rPr>
          <w:rFonts w:ascii="Tahoma" w:hAnsi="Tahoma" w:cs="Tahoma"/>
          <w:sz w:val="16"/>
        </w:rPr>
        <w:t xml:space="preserve">    </w:t>
      </w:r>
    </w:p>
    <w:p w:rsidR="00833E98"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 xml:space="preserve">info@helmets.org   </w:t>
      </w:r>
      <w:r w:rsidR="004D5815">
        <w:rPr>
          <w:rFonts w:ascii="Tahoma" w:hAnsi="Tahoma" w:cs="Tahoma"/>
          <w:sz w:val="16"/>
        </w:rPr>
        <w:t xml:space="preserve">    </w:t>
      </w:r>
      <w:r>
        <w:rPr>
          <w:rFonts w:ascii="Tahoma" w:hAnsi="Tahoma" w:cs="Tahoma"/>
          <w:sz w:val="16"/>
        </w:rPr>
        <w:t xml:space="preserve"> www.helmets.org     </w:t>
      </w:r>
    </w:p>
    <w:p w:rsidR="00833E98" w:rsidRDefault="00833E98">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sz w:val="16"/>
        </w:rPr>
      </w:pPr>
      <w:r>
        <w:rPr>
          <w:rFonts w:ascii="Tahoma" w:hAnsi="Tahoma" w:cs="Tahoma"/>
          <w:sz w:val="16"/>
        </w:rPr>
        <w:t>Volunteers funded by consumers, not the industry.</w:t>
      </w:r>
    </w:p>
    <w:p w:rsidR="00833E98" w:rsidRDefault="005B1DD0">
      <w:pPr>
        <w:framePr w:w="3888" w:hSpace="187" w:wrap="around" w:vAnchor="page" w:hAnchor="page" w:x="5963" w:y="9649" w:anchorLock="1"/>
        <w:pBdr>
          <w:top w:val="single" w:sz="6" w:space="3" w:color="auto"/>
          <w:left w:val="single" w:sz="6" w:space="3" w:color="auto"/>
          <w:bottom w:val="single" w:sz="6" w:space="3" w:color="auto"/>
          <w:right w:val="single" w:sz="6" w:space="3" w:color="auto"/>
        </w:pBdr>
        <w:rPr>
          <w:rFonts w:ascii="Tahoma" w:hAnsi="Tahoma" w:cs="Tahoma"/>
        </w:rPr>
      </w:pPr>
      <w:r>
        <w:rPr>
          <w:rFonts w:ascii="Tahoma" w:hAnsi="Tahoma" w:cs="Tahoma"/>
          <w:sz w:val="16"/>
        </w:rPr>
        <w:t>©BHSI, 202</w:t>
      </w:r>
      <w:r w:rsidR="008C28D7">
        <w:rPr>
          <w:rFonts w:ascii="Tahoma" w:hAnsi="Tahoma" w:cs="Tahoma"/>
          <w:sz w:val="16"/>
        </w:rPr>
        <w:t>4</w:t>
      </w:r>
      <w:bookmarkStart w:id="0" w:name="_GoBack"/>
      <w:bookmarkEnd w:id="0"/>
      <w:r w:rsidR="00833E98">
        <w:rPr>
          <w:rFonts w:ascii="Tahoma" w:hAnsi="Tahoma" w:cs="Tahoma"/>
          <w:sz w:val="16"/>
        </w:rPr>
        <w:t xml:space="preserve">       </w:t>
      </w:r>
      <w:r w:rsidR="00580D23">
        <w:rPr>
          <w:rFonts w:ascii="Tahoma" w:hAnsi="Tahoma" w:cs="Tahoma"/>
          <w:sz w:val="16"/>
        </w:rPr>
        <w:t>Permission granted</w:t>
      </w:r>
      <w:r w:rsidR="00833E98">
        <w:rPr>
          <w:rFonts w:ascii="Tahoma" w:hAnsi="Tahoma" w:cs="Tahoma"/>
          <w:sz w:val="16"/>
        </w:rPr>
        <w:t xml:space="preserve"> to reproduce</w:t>
      </w:r>
      <w:r w:rsidR="00580D23">
        <w:rPr>
          <w:rFonts w:ascii="Tahoma" w:hAnsi="Tahoma" w:cs="Tahoma"/>
          <w:sz w:val="16"/>
        </w:rPr>
        <w:t xml:space="preserve"> on paper</w:t>
      </w:r>
      <w:r w:rsidR="00833E98">
        <w:rPr>
          <w:rFonts w:ascii="Tahoma" w:hAnsi="Tahoma" w:cs="Tahoma"/>
          <w:sz w:val="16"/>
        </w:rPr>
        <w:t xml:space="preserve"> for non-profit use.</w:t>
      </w:r>
    </w:p>
    <w:p w:rsidR="00833E98" w:rsidRDefault="00833E98">
      <w:pPr>
        <w:pStyle w:val="timespam"/>
        <w:spacing w:line="198" w:lineRule="atLeast"/>
        <w:jc w:val="center"/>
        <w:rPr>
          <w:rFonts w:ascii="Tahoma" w:hAnsi="Tahoma" w:cs="Tahoma"/>
          <w:b/>
          <w:sz w:val="52"/>
        </w:rPr>
      </w:pPr>
    </w:p>
    <w:p w:rsidR="00833E98" w:rsidRDefault="00833E98">
      <w:pPr>
        <w:pStyle w:val="timespam"/>
        <w:spacing w:line="198" w:lineRule="atLeast"/>
        <w:jc w:val="center"/>
        <w:rPr>
          <w:rFonts w:ascii="Tahoma" w:hAnsi="Tahoma" w:cs="Tahoma"/>
          <w:b/>
          <w:sz w:val="44"/>
        </w:rPr>
      </w:pPr>
    </w:p>
    <w:p w:rsidR="0096797A" w:rsidRDefault="0096797A">
      <w:pPr>
        <w:pStyle w:val="timespam"/>
        <w:spacing w:line="198" w:lineRule="atLeast"/>
        <w:jc w:val="center"/>
        <w:rPr>
          <w:rFonts w:ascii="Tahoma" w:hAnsi="Tahoma" w:cs="Tahoma"/>
          <w:b/>
          <w:sz w:val="44"/>
        </w:rPr>
      </w:pPr>
    </w:p>
    <w:p w:rsidR="0096797A" w:rsidRDefault="0096797A">
      <w:pPr>
        <w:pStyle w:val="timespam"/>
        <w:spacing w:line="198" w:lineRule="atLeast"/>
        <w:jc w:val="center"/>
        <w:rPr>
          <w:rFonts w:ascii="Tahoma" w:hAnsi="Tahoma" w:cs="Tahoma"/>
          <w:b/>
          <w:sz w:val="44"/>
        </w:rPr>
      </w:pPr>
    </w:p>
    <w:p w:rsidR="0096797A" w:rsidRDefault="0096797A">
      <w:pPr>
        <w:pStyle w:val="timespam"/>
        <w:spacing w:line="198" w:lineRule="atLeast"/>
        <w:jc w:val="center"/>
        <w:rPr>
          <w:rFonts w:ascii="Tahoma" w:hAnsi="Tahoma" w:cs="Tahoma"/>
          <w:b/>
          <w:sz w:val="44"/>
        </w:rPr>
      </w:pPr>
    </w:p>
    <w:p w:rsidR="00C259E1" w:rsidRDefault="00C259E1">
      <w:pPr>
        <w:pStyle w:val="timespam"/>
        <w:spacing w:line="198" w:lineRule="atLeast"/>
        <w:jc w:val="center"/>
        <w:rPr>
          <w:rFonts w:ascii="Tahoma" w:hAnsi="Tahoma" w:cs="Tahoma"/>
          <w:b/>
          <w:sz w:val="44"/>
        </w:rPr>
      </w:pPr>
    </w:p>
    <w:p w:rsidR="0096797A" w:rsidRDefault="0096797A">
      <w:pPr>
        <w:pStyle w:val="timespam"/>
        <w:spacing w:line="198" w:lineRule="atLeast"/>
        <w:jc w:val="center"/>
        <w:rPr>
          <w:rFonts w:ascii="Tahoma" w:hAnsi="Tahoma" w:cs="Tahoma"/>
          <w:b/>
          <w:sz w:val="44"/>
        </w:rPr>
      </w:pPr>
    </w:p>
    <w:p w:rsidR="00833E98" w:rsidRDefault="00833E98">
      <w:pPr>
        <w:pStyle w:val="timespam"/>
        <w:spacing w:line="198" w:lineRule="atLeast"/>
        <w:jc w:val="center"/>
        <w:rPr>
          <w:rFonts w:ascii="Tahoma" w:hAnsi="Tahoma" w:cs="Tahoma"/>
          <w:b/>
          <w:sz w:val="52"/>
        </w:rPr>
      </w:pPr>
      <w:r>
        <w:rPr>
          <w:rFonts w:ascii="Tahoma" w:hAnsi="Tahoma" w:cs="Tahoma"/>
          <w:b/>
          <w:sz w:val="52"/>
        </w:rPr>
        <w:lastRenderedPageBreak/>
        <w:t xml:space="preserve">Skateboard </w:t>
      </w:r>
    </w:p>
    <w:p w:rsidR="00833E98" w:rsidRDefault="00833E98">
      <w:pPr>
        <w:pStyle w:val="timespam"/>
        <w:spacing w:line="198" w:lineRule="atLeast"/>
        <w:jc w:val="center"/>
        <w:rPr>
          <w:rFonts w:ascii="Tahoma" w:hAnsi="Tahoma" w:cs="Tahoma"/>
          <w:b/>
          <w:sz w:val="52"/>
        </w:rPr>
      </w:pPr>
      <w:r>
        <w:rPr>
          <w:rFonts w:ascii="Tahoma" w:hAnsi="Tahoma" w:cs="Tahoma"/>
          <w:b/>
          <w:sz w:val="52"/>
        </w:rPr>
        <w:t>Helmets</w:t>
      </w:r>
    </w:p>
    <w:p w:rsidR="00833E98" w:rsidRDefault="00833E98">
      <w:pPr>
        <w:rPr>
          <w:rFonts w:ascii="Tahoma" w:hAnsi="Tahoma" w:cs="Tahoma"/>
        </w:rPr>
      </w:pPr>
    </w:p>
    <w:p w:rsidR="00833E98" w:rsidRDefault="00833E98">
      <w:pPr>
        <w:rPr>
          <w:rFonts w:ascii="Tahoma" w:hAnsi="Tahoma" w:cs="Tahoma"/>
        </w:rPr>
      </w:pPr>
    </w:p>
    <w:p w:rsidR="00833E98" w:rsidRDefault="00833E98">
      <w:pPr>
        <w:rPr>
          <w:rFonts w:ascii="Tahoma" w:hAnsi="Tahoma" w:cs="Tahoma"/>
        </w:rPr>
      </w:pPr>
    </w:p>
    <w:p w:rsidR="00833E98" w:rsidRDefault="00833E98">
      <w:pPr>
        <w:rPr>
          <w:rFonts w:ascii="Tahoma" w:hAnsi="Tahoma" w:cs="Tahoma"/>
        </w:rPr>
      </w:pPr>
    </w:p>
    <w:p w:rsidR="00833E98" w:rsidRDefault="00EC33D9">
      <w:pPr>
        <w:jc w:val="center"/>
        <w:rPr>
          <w:rFonts w:ascii="Tahoma" w:hAnsi="Tahoma" w:cs="Tahoma"/>
        </w:rPr>
      </w:pPr>
      <w:r>
        <w:rPr>
          <w:rFonts w:ascii="Tahoma" w:hAnsi="Tahoma" w:cs="Tahoma"/>
          <w:noProof/>
        </w:rPr>
        <w:drawing>
          <wp:inline distT="0" distB="0" distL="0" distR="0">
            <wp:extent cx="2463800" cy="2733040"/>
            <wp:effectExtent l="0" t="0" r="0" b="0"/>
            <wp:docPr id="7" name="Picture 7" descr="skatecov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atecovB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2733040"/>
                    </a:xfrm>
                    <a:prstGeom prst="rect">
                      <a:avLst/>
                    </a:prstGeom>
                    <a:noFill/>
                    <a:ln>
                      <a:noFill/>
                    </a:ln>
                  </pic:spPr>
                </pic:pic>
              </a:graphicData>
            </a:graphic>
          </wp:inline>
        </w:drawing>
      </w:r>
    </w:p>
    <w:p w:rsidR="00833E98" w:rsidRDefault="00833E98">
      <w:pPr>
        <w:jc w:val="center"/>
        <w:rPr>
          <w:rFonts w:ascii="Tahoma" w:hAnsi="Tahoma" w:cs="Tahoma"/>
        </w:rPr>
      </w:pPr>
    </w:p>
    <w:p w:rsidR="00833E98" w:rsidRDefault="00833E98">
      <w:pPr>
        <w:rPr>
          <w:rFonts w:ascii="Tahoma" w:hAnsi="Tahoma" w:cs="Tahoma"/>
        </w:rPr>
      </w:pPr>
    </w:p>
    <w:p w:rsidR="00833E98" w:rsidRDefault="00833E98">
      <w:pPr>
        <w:tabs>
          <w:tab w:val="left" w:pos="360"/>
          <w:tab w:val="left" w:pos="720"/>
          <w:tab w:val="left" w:pos="1080"/>
        </w:tabs>
        <w:spacing w:line="320" w:lineRule="atLeast"/>
        <w:jc w:val="center"/>
        <w:rPr>
          <w:rFonts w:ascii="Tahoma" w:hAnsi="Tahoma" w:cs="Tahoma"/>
          <w:b/>
          <w:sz w:val="52"/>
        </w:rPr>
      </w:pPr>
    </w:p>
    <w:p w:rsidR="002745F1" w:rsidRPr="00963FB8" w:rsidRDefault="002745F1" w:rsidP="002745F1">
      <w:pPr>
        <w:spacing w:before="60"/>
        <w:jc w:val="center"/>
        <w:rPr>
          <w:rFonts w:ascii="Tahoma" w:hAnsi="Tahoma" w:cs="Tahoma"/>
          <w:b/>
          <w:sz w:val="14"/>
        </w:rPr>
      </w:pPr>
      <w:r w:rsidRPr="00963FB8">
        <w:rPr>
          <w:rFonts w:ascii="Tahoma" w:hAnsi="Tahoma" w:cs="Tahoma"/>
          <w:bCs/>
          <w:sz w:val="14"/>
        </w:rPr>
        <w:t xml:space="preserve">  </w:t>
      </w:r>
    </w:p>
    <w:p w:rsidR="00833E98" w:rsidRDefault="002745F1" w:rsidP="002745F1">
      <w:pPr>
        <w:jc w:val="center"/>
        <w:rPr>
          <w:rFonts w:ascii="Tahoma" w:hAnsi="Tahoma" w:cs="Tahoma"/>
          <w:b/>
          <w:sz w:val="14"/>
        </w:rPr>
      </w:pPr>
      <w:r w:rsidRPr="009E697B">
        <w:rPr>
          <w:rFonts w:ascii="Tahoma" w:hAnsi="Tahoma" w:cs="Tahoma"/>
          <w:b/>
          <w:bCs/>
          <w:sz w:val="22"/>
          <w:szCs w:val="22"/>
        </w:rPr>
        <w:t>helmets.org</w:t>
      </w:r>
    </w:p>
    <w:sectPr w:rsidR="00833E98">
      <w:pgSz w:w="15840" w:h="12240" w:orient="landscape" w:code="1"/>
      <w:pgMar w:top="1080" w:right="720" w:bottom="1296" w:left="720" w:header="720" w:footer="720" w:gutter="0"/>
      <w:cols w:num="3" w:space="1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26D32"/>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activeWritingStyle w:appName="MSWord" w:lang="en-US" w:vendorID="64" w:dllVersion="131077" w:nlCheck="1" w:checkStyle="1"/>
  <w:proofState w:spelling="clean"/>
  <w:defaultTabStop w:val="720"/>
  <w:autoHyphenation/>
  <w:consecutiveHyphenLimit w:val="2"/>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7A"/>
    <w:rsid w:val="000D210C"/>
    <w:rsid w:val="000F0CD8"/>
    <w:rsid w:val="001E2334"/>
    <w:rsid w:val="002745F1"/>
    <w:rsid w:val="0036677F"/>
    <w:rsid w:val="004D5815"/>
    <w:rsid w:val="00580D23"/>
    <w:rsid w:val="005B1DD0"/>
    <w:rsid w:val="00833E98"/>
    <w:rsid w:val="008C28D7"/>
    <w:rsid w:val="0096797A"/>
    <w:rsid w:val="00AD5FE3"/>
    <w:rsid w:val="00B20A61"/>
    <w:rsid w:val="00B4056D"/>
    <w:rsid w:val="00B8700F"/>
    <w:rsid w:val="00BA30FD"/>
    <w:rsid w:val="00C259E1"/>
    <w:rsid w:val="00D64E68"/>
    <w:rsid w:val="00DE3935"/>
    <w:rsid w:val="00E2348F"/>
    <w:rsid w:val="00EC33D9"/>
    <w:rsid w:val="00F3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4">
    <w:name w:val="heading 4"/>
    <w:basedOn w:val="Normal"/>
    <w:qFormat/>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character" w:styleId="Hyperlink">
    <w:name w:val="Hyperlink"/>
    <w:semiHidden/>
    <w:rPr>
      <w:color w:val="0000FF"/>
      <w:u w:val="single"/>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259E1"/>
    <w:rPr>
      <w:rFonts w:ascii="Tahoma" w:hAnsi="Tahoma" w:cs="Tahoma"/>
      <w:sz w:val="16"/>
      <w:szCs w:val="16"/>
    </w:rPr>
  </w:style>
  <w:style w:type="character" w:customStyle="1" w:styleId="BalloonTextChar">
    <w:name w:val="Balloon Text Char"/>
    <w:basedOn w:val="DefaultParagraphFont"/>
    <w:link w:val="BalloonText"/>
    <w:uiPriority w:val="99"/>
    <w:semiHidden/>
    <w:rsid w:val="00C2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4">
    <w:name w:val="heading 4"/>
    <w:basedOn w:val="Normal"/>
    <w:qFormat/>
    <w:pPr>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head14">
    <w:name w:val="head 14"/>
    <w:pPr>
      <w:overflowPunct w:val="0"/>
      <w:autoSpaceDE w:val="0"/>
      <w:autoSpaceDN w:val="0"/>
      <w:adjustRightInd w:val="0"/>
      <w:spacing w:before="240" w:after="120"/>
      <w:textAlignment w:val="baseline"/>
    </w:pPr>
    <w:rPr>
      <w:rFonts w:ascii="Tms Rmn" w:hAnsi="Tms Rmn"/>
      <w:b/>
      <w:sz w:val="28"/>
    </w:rPr>
  </w:style>
  <w:style w:type="paragraph" w:customStyle="1" w:styleId="school10">
    <w:name w:val="school 10"/>
    <w:pPr>
      <w:overflowPunct w:val="0"/>
      <w:autoSpaceDE w:val="0"/>
      <w:autoSpaceDN w:val="0"/>
      <w:adjustRightInd w:val="0"/>
      <w:jc w:val="both"/>
      <w:textAlignment w:val="baseline"/>
    </w:pPr>
    <w:rPr>
      <w:rFonts w:ascii="NewCenturySchlbk" w:hAnsi="NewCenturySchlbk"/>
    </w:rPr>
  </w:style>
  <w:style w:type="paragraph" w:customStyle="1" w:styleId="timespam">
    <w:name w:val="times pam"/>
    <w:pPr>
      <w:overflowPunct w:val="0"/>
      <w:autoSpaceDE w:val="0"/>
      <w:autoSpaceDN w:val="0"/>
      <w:adjustRightInd w:val="0"/>
      <w:spacing w:line="240" w:lineRule="exact"/>
      <w:jc w:val="both"/>
      <w:textAlignment w:val="baseline"/>
    </w:pPr>
    <w:rPr>
      <w:sz w:val="22"/>
    </w:rPr>
  </w:style>
  <w:style w:type="paragraph" w:customStyle="1" w:styleId="pamphlethead12">
    <w:name w:val="pamphlet head 12"/>
    <w:pPr>
      <w:overflowPunct w:val="0"/>
      <w:autoSpaceDE w:val="0"/>
      <w:autoSpaceDN w:val="0"/>
      <w:adjustRightInd w:val="0"/>
      <w:spacing w:before="60" w:after="60"/>
      <w:textAlignment w:val="baseline"/>
    </w:pPr>
    <w:rPr>
      <w:b/>
      <w:sz w:val="24"/>
    </w:rPr>
  </w:style>
  <w:style w:type="paragraph" w:customStyle="1" w:styleId="head10">
    <w:name w:val="head 10"/>
    <w:pPr>
      <w:overflowPunct w:val="0"/>
      <w:autoSpaceDE w:val="0"/>
      <w:autoSpaceDN w:val="0"/>
      <w:adjustRightInd w:val="0"/>
      <w:spacing w:before="60" w:after="60"/>
      <w:textAlignment w:val="baseline"/>
    </w:pPr>
    <w:rPr>
      <w:rFonts w:ascii="Mistral" w:hAnsi="Mistral"/>
      <w:b/>
    </w:rPr>
  </w:style>
  <w:style w:type="paragraph" w:customStyle="1" w:styleId="Head12">
    <w:name w:val="Head 12"/>
    <w:pPr>
      <w:overflowPunct w:val="0"/>
      <w:autoSpaceDE w:val="0"/>
      <w:autoSpaceDN w:val="0"/>
      <w:adjustRightInd w:val="0"/>
      <w:spacing w:before="240" w:after="120"/>
      <w:textAlignment w:val="baseline"/>
    </w:pPr>
    <w:rPr>
      <w:rFonts w:ascii="NewCenturySchlbk" w:hAnsi="NewCenturySchlbk"/>
      <w:b/>
      <w:sz w:val="24"/>
    </w:rPr>
  </w:style>
  <w:style w:type="paragraph" w:customStyle="1" w:styleId="bull14">
    <w:name w:val="bull 14"/>
    <w:pPr>
      <w:overflowPunct w:val="0"/>
      <w:autoSpaceDE w:val="0"/>
      <w:autoSpaceDN w:val="0"/>
      <w:adjustRightInd w:val="0"/>
      <w:spacing w:before="60"/>
      <w:ind w:left="216" w:hanging="216"/>
      <w:textAlignment w:val="baseline"/>
    </w:pPr>
    <w:rPr>
      <w:rFonts w:ascii="NewCenturySchlbk" w:hAnsi="NewCenturySchlbk"/>
      <w:b/>
      <w:sz w:val="28"/>
    </w:rPr>
  </w:style>
  <w:style w:type="character" w:styleId="Hyperlink">
    <w:name w:val="Hyperlink"/>
    <w:semiHidden/>
    <w:rPr>
      <w:color w:val="0000FF"/>
      <w:u w:val="single"/>
    </w:rPr>
  </w:style>
  <w:style w:type="paragraph" w:customStyle="1" w:styleId="bull2minsum">
    <w:name w:val="bull 2 min sum"/>
    <w:basedOn w:val="bull14"/>
    <w:pPr>
      <w:spacing w:before="200" w:line="225" w:lineRule="exact"/>
    </w:pPr>
    <w:rPr>
      <w:rFonts w:ascii="Times New Roman" w:hAnsi="Times New Roman"/>
      <w:sz w:val="22"/>
    </w:rPr>
  </w:style>
  <w:style w:type="paragraph" w:customStyle="1" w:styleId="timespam10">
    <w:name w:val="times pam 10"/>
    <w:basedOn w:val="timespam"/>
    <w:pPr>
      <w:spacing w:after="120" w:line="225" w:lineRule="exact"/>
    </w:pPr>
    <w:rPr>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259E1"/>
    <w:rPr>
      <w:rFonts w:ascii="Tahoma" w:hAnsi="Tahoma" w:cs="Tahoma"/>
      <w:sz w:val="16"/>
      <w:szCs w:val="16"/>
    </w:rPr>
  </w:style>
  <w:style w:type="character" w:customStyle="1" w:styleId="BalloonTextChar">
    <w:name w:val="Balloon Text Char"/>
    <w:basedOn w:val="DefaultParagraphFont"/>
    <w:link w:val="BalloonText"/>
    <w:uiPriority w:val="99"/>
    <w:semiHidden/>
    <w:rsid w:val="00C2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8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Consumer's Guide to Bicycle Helmets</vt:lpstr>
    </vt:vector>
  </TitlesOfParts>
  <Company>.</Company>
  <LinksUpToDate>false</LinksUpToDate>
  <CharactersWithSpaces>3208</CharactersWithSpaces>
  <SharedDoc>false</SharedDoc>
  <HLinks>
    <vt:vector size="6" baseType="variant">
      <vt:variant>
        <vt:i4>8323135</vt:i4>
      </vt:variant>
      <vt:variant>
        <vt:i4>0</vt:i4>
      </vt:variant>
      <vt:variant>
        <vt:i4>0</vt:i4>
      </vt:variant>
      <vt:variant>
        <vt:i4>5</vt:i4>
      </vt:variant>
      <vt:variant>
        <vt:lpwstr>http://www.helmets.org/dualcert.htm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Guide to Bicycle Helmets</dc:title>
  <dc:creator>Bicycle Helmet Safety Institute</dc:creator>
  <cp:lastModifiedBy>.</cp:lastModifiedBy>
  <cp:revision>2</cp:revision>
  <cp:lastPrinted>2019-05-08T18:51:00Z</cp:lastPrinted>
  <dcterms:created xsi:type="dcterms:W3CDTF">2023-12-28T17:37:00Z</dcterms:created>
  <dcterms:modified xsi:type="dcterms:W3CDTF">2023-12-28T17:37:00Z</dcterms:modified>
</cp:coreProperties>
</file>